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D9" w:rsidRPr="00484BCA" w:rsidRDefault="00CB0978" w:rsidP="00484B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BCA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CB0978" w:rsidRPr="00484BCA" w:rsidRDefault="00191E86" w:rsidP="00484B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BCA">
        <w:rPr>
          <w:rFonts w:ascii="Times New Roman" w:hAnsi="Times New Roman" w:cs="Times New Roman"/>
          <w:b/>
          <w:sz w:val="28"/>
          <w:szCs w:val="28"/>
        </w:rPr>
        <w:t>«</w:t>
      </w:r>
      <w:r w:rsidR="00D20CE8">
        <w:rPr>
          <w:rFonts w:ascii="Times New Roman" w:hAnsi="Times New Roman" w:cs="Times New Roman"/>
          <w:b/>
          <w:sz w:val="28"/>
          <w:szCs w:val="28"/>
        </w:rPr>
        <w:t>Бюджет и бюджетное устройство</w:t>
      </w:r>
      <w:r w:rsidR="00F36B76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  <w:r w:rsidR="00D20CE8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484BCA" w:rsidRDefault="0090454C" w:rsidP="00CB12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BCA" w:rsidRPr="00484BCA" w:rsidRDefault="00CB0978" w:rsidP="00484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CA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484BCA">
        <w:rPr>
          <w:rFonts w:ascii="Times New Roman" w:hAnsi="Times New Roman" w:cs="Times New Roman"/>
          <w:sz w:val="28"/>
          <w:szCs w:val="28"/>
        </w:rPr>
        <w:t xml:space="preserve"> </w:t>
      </w:r>
      <w:r w:rsidR="00CB12D9" w:rsidRPr="00484BCA">
        <w:rPr>
          <w:rFonts w:ascii="Times New Roman" w:hAnsi="Times New Roman" w:cs="Times New Roman"/>
          <w:sz w:val="28"/>
          <w:szCs w:val="28"/>
        </w:rPr>
        <w:t xml:space="preserve">- </w:t>
      </w:r>
      <w:r w:rsidR="00F36B76" w:rsidRPr="00F36B76">
        <w:rPr>
          <w:rFonts w:ascii="Times New Roman" w:hAnsi="Times New Roman" w:cs="Times New Roman"/>
          <w:sz w:val="28"/>
          <w:szCs w:val="28"/>
        </w:rPr>
        <w:t>формирование системы современных базовых знаний в области функционирования бюджетной системы Российской Федерации и организации бюджетного процесса в Российской Федерации, умений, навыков и компетенций, необходимых для практической деятельности в бюджетной сфере</w:t>
      </w:r>
    </w:p>
    <w:p w:rsidR="009C7BCA" w:rsidRPr="00484BCA" w:rsidRDefault="00CB0978" w:rsidP="00484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CA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="00CB12D9" w:rsidRPr="00484BCA">
        <w:rPr>
          <w:rFonts w:ascii="Times New Roman" w:hAnsi="Times New Roman" w:cs="Times New Roman"/>
          <w:sz w:val="28"/>
          <w:szCs w:val="28"/>
        </w:rPr>
        <w:t xml:space="preserve"> - </w:t>
      </w:r>
      <w:r w:rsidR="00D078A9">
        <w:rPr>
          <w:rFonts w:ascii="Times New Roman" w:eastAsia="TimesNewRoman" w:hAnsi="Times New Roman" w:cs="Times New Roman"/>
          <w:sz w:val="28"/>
          <w:szCs w:val="28"/>
        </w:rPr>
        <w:t xml:space="preserve">дисциплина базовой части модуля общепрофессиональных дисциплин направления основной образовательной программы </w:t>
      </w:r>
      <w:proofErr w:type="spellStart"/>
      <w:r w:rsidR="00D078A9">
        <w:rPr>
          <w:rFonts w:ascii="Times New Roman" w:eastAsia="TimesNewRoman" w:hAnsi="Times New Roman" w:cs="Times New Roman"/>
          <w:sz w:val="28"/>
          <w:szCs w:val="28"/>
        </w:rPr>
        <w:t>бакалавриата</w:t>
      </w:r>
      <w:proofErr w:type="spellEnd"/>
      <w:r w:rsidR="00D078A9">
        <w:rPr>
          <w:rFonts w:ascii="Times New Roman" w:eastAsia="TimesNewRoman" w:hAnsi="Times New Roman" w:cs="Times New Roman"/>
          <w:sz w:val="28"/>
          <w:szCs w:val="28"/>
        </w:rPr>
        <w:t xml:space="preserve"> по направлению подготовки</w:t>
      </w:r>
      <w:r w:rsidR="009C7BCA" w:rsidRPr="00484BCA">
        <w:rPr>
          <w:rFonts w:ascii="Times New Roman" w:hAnsi="Times New Roman" w:cs="Times New Roman"/>
          <w:sz w:val="28"/>
          <w:szCs w:val="28"/>
        </w:rPr>
        <w:t xml:space="preserve"> 38.03.04 Государстве</w:t>
      </w:r>
      <w:r w:rsidR="00D078A9">
        <w:rPr>
          <w:rFonts w:ascii="Times New Roman" w:hAnsi="Times New Roman" w:cs="Times New Roman"/>
          <w:sz w:val="28"/>
          <w:szCs w:val="28"/>
        </w:rPr>
        <w:t>нное и муниципальное управление</w:t>
      </w:r>
      <w:bookmarkStart w:id="0" w:name="_GoBack"/>
      <w:bookmarkEnd w:id="0"/>
      <w:r w:rsidR="009D07E4" w:rsidRPr="009D07E4">
        <w:rPr>
          <w:rFonts w:ascii="Times New Roman" w:hAnsi="Times New Roman" w:cs="Times New Roman"/>
          <w:sz w:val="28"/>
          <w:szCs w:val="28"/>
        </w:rPr>
        <w:t>.</w:t>
      </w:r>
    </w:p>
    <w:p w:rsidR="00484BCA" w:rsidRPr="00F36B76" w:rsidRDefault="00CB0978" w:rsidP="00484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C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484BCA">
        <w:rPr>
          <w:rFonts w:ascii="Times New Roman" w:hAnsi="Times New Roman" w:cs="Times New Roman"/>
          <w:sz w:val="28"/>
          <w:szCs w:val="28"/>
        </w:rPr>
        <w:t xml:space="preserve"> </w:t>
      </w:r>
      <w:r w:rsidR="00F36B76" w:rsidRPr="00F36B76">
        <w:rPr>
          <w:rFonts w:ascii="Times New Roman" w:hAnsi="Times New Roman" w:cs="Times New Roman"/>
          <w:sz w:val="28"/>
          <w:szCs w:val="28"/>
        </w:rPr>
        <w:t>Основы построения бюджетной системы Российской Федерации. Межбюджетные отношения в Российской Федерации. Формирования федерального бюджета, бюджетов субъектов Российской Федерации и местных бюджетов. Формирование бюджетов государственных внебюджетных фондов. Бюджетная классификация Российской Федерации. Бюджетная политика Российской Федерации. Управление бюджетами бюджетной системы Российской Федерации. Организация бюджетного процесса в Российской Федерации.</w:t>
      </w:r>
    </w:p>
    <w:p w:rsidR="005C56F3" w:rsidRPr="00F36B76" w:rsidRDefault="005C56F3" w:rsidP="00484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56F3" w:rsidRPr="00F3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07561B"/>
    <w:rsid w:val="00191E86"/>
    <w:rsid w:val="001B2F2F"/>
    <w:rsid w:val="00463118"/>
    <w:rsid w:val="00484BCA"/>
    <w:rsid w:val="0052211C"/>
    <w:rsid w:val="0053595A"/>
    <w:rsid w:val="00565D2B"/>
    <w:rsid w:val="005C56F3"/>
    <w:rsid w:val="006C4EA4"/>
    <w:rsid w:val="00743CAC"/>
    <w:rsid w:val="008C2087"/>
    <w:rsid w:val="0090454C"/>
    <w:rsid w:val="009C7BCA"/>
    <w:rsid w:val="009D07E4"/>
    <w:rsid w:val="00CB0978"/>
    <w:rsid w:val="00CB12D9"/>
    <w:rsid w:val="00D078A9"/>
    <w:rsid w:val="00D20CE8"/>
    <w:rsid w:val="00D37D90"/>
    <w:rsid w:val="00DD1084"/>
    <w:rsid w:val="00E62E02"/>
    <w:rsid w:val="00F35F87"/>
    <w:rsid w:val="00F36B76"/>
    <w:rsid w:val="00F6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CF482A-5C3E-49D5-9CAF-C0EABD514118}"/>
</file>

<file path=customXml/itemProps2.xml><?xml version="1.0" encoding="utf-8"?>
<ds:datastoreItem xmlns:ds="http://schemas.openxmlformats.org/officeDocument/2006/customXml" ds:itemID="{4F917AAE-3AE3-471B-AFF8-AB8865743E2A}"/>
</file>

<file path=customXml/itemProps3.xml><?xml version="1.0" encoding="utf-8"?>
<ds:datastoreItem xmlns:ds="http://schemas.openxmlformats.org/officeDocument/2006/customXml" ds:itemID="{9B82D0E4-9623-48D4-95D6-901FB12699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Корякина Евгения Дмитриевна</cp:lastModifiedBy>
  <cp:revision>4</cp:revision>
  <dcterms:created xsi:type="dcterms:W3CDTF">2017-09-11T13:53:00Z</dcterms:created>
  <dcterms:modified xsi:type="dcterms:W3CDTF">2017-10-16T13:38:00Z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